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6A6C" w14:textId="4D1FD7A2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6656C1">
        <w:rPr>
          <w:rFonts w:eastAsiaTheme="minorEastAsia" w:cstheme="minorHAnsi"/>
          <w:b/>
          <w:bCs/>
          <w:lang w:val="en-US"/>
        </w:rPr>
        <w:t xml:space="preserve">FLOORSCAPE </w:t>
      </w:r>
      <w:r w:rsidR="00EF6995">
        <w:rPr>
          <w:rFonts w:eastAsiaTheme="minorEastAsia" w:cstheme="minorHAnsi"/>
          <w:b/>
          <w:bCs/>
          <w:lang w:val="en-US"/>
        </w:rPr>
        <w:t>ENGINEERED TIMBER</w:t>
      </w:r>
      <w:r w:rsidR="006656C1">
        <w:rPr>
          <w:rFonts w:eastAsiaTheme="minorEastAsia" w:cstheme="minorHAnsi"/>
          <w:b/>
          <w:bCs/>
          <w:lang w:val="en-US"/>
        </w:rPr>
        <w:t xml:space="preserve"> </w:t>
      </w:r>
      <w:r w:rsidR="00BA7D13">
        <w:rPr>
          <w:rFonts w:eastAsiaTheme="minorEastAsia" w:cstheme="minorHAnsi"/>
          <w:b/>
          <w:bCs/>
          <w:lang w:val="en-US"/>
        </w:rPr>
        <w:t>v</w:t>
      </w:r>
      <w:r w:rsidR="006656C1">
        <w:rPr>
          <w:rFonts w:eastAsiaTheme="minorEastAsia" w:cstheme="minorHAnsi"/>
          <w:b/>
          <w:bCs/>
          <w:lang w:val="en-US"/>
        </w:rPr>
        <w:t>6</w:t>
      </w:r>
      <w:r w:rsidR="007356AB">
        <w:rPr>
          <w:rFonts w:eastAsiaTheme="minorEastAsia" w:cstheme="minorHAnsi"/>
          <w:b/>
          <w:bCs/>
          <w:lang w:val="en-US"/>
        </w:rPr>
        <w:t xml:space="preserve"> – SINGLE-LEVEL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2229D2" w:rsidRDefault="008C54B2" w:rsidP="004B75BC">
      <w:pPr>
        <w:spacing w:after="0" w:line="240" w:lineRule="auto"/>
        <w:rPr>
          <w:rFonts w:eastAsiaTheme="minorEastAsia" w:cstheme="minorHAnsi"/>
          <w:b/>
          <w:bCs/>
          <w:sz w:val="12"/>
          <w:szCs w:val="12"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7F4DD05E" w14:textId="2B2057AB" w:rsidR="004B75BC" w:rsidRPr="003E74B7" w:rsidRDefault="006604C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b/>
          <w:bCs/>
          <w:sz w:val="20"/>
          <w:szCs w:val="20"/>
        </w:rPr>
        <w:t>Floorscape Product:</w:t>
      </w:r>
      <w:r w:rsidR="007F687E">
        <w:rPr>
          <w:rFonts w:eastAsiaTheme="minorEastAsia" w:cstheme="minorHAnsi"/>
          <w:b/>
          <w:bCs/>
          <w:sz w:val="20"/>
          <w:szCs w:val="20"/>
        </w:rPr>
        <w:t xml:space="preserve"> Engineered Timber</w:t>
      </w:r>
      <w:r w:rsidR="003E74B7">
        <w:rPr>
          <w:rFonts w:eastAsiaTheme="minorEastAsia" w:cstheme="minorHAnsi"/>
          <w:b/>
          <w:bCs/>
          <w:sz w:val="20"/>
          <w:szCs w:val="20"/>
        </w:rPr>
        <w:t xml:space="preserve"> – </w:t>
      </w:r>
      <w:r w:rsidR="003E74B7" w:rsidRPr="003E74B7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2229D2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2608FB62" w14:textId="15E1E5E2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7356AB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494FA67C" w14:textId="366FD50C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2229D2" w:rsidRDefault="00B27ADE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0F8D9D35" w14:textId="70B3B643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6A4197C6" w14:textId="56EFF207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2F864DEB">
                <wp:simplePos x="0" y="0"/>
                <wp:positionH relativeFrom="margin">
                  <wp:posOffset>-85725</wp:posOffset>
                </wp:positionH>
                <wp:positionV relativeFrom="paragraph">
                  <wp:posOffset>121285</wp:posOffset>
                </wp:positionV>
                <wp:extent cx="4537710" cy="2038350"/>
                <wp:effectExtent l="0" t="0" r="0" b="0"/>
                <wp:wrapThrough wrapText="bothSides">
                  <wp:wrapPolygon edited="0">
                    <wp:start x="0" y="0"/>
                    <wp:lineTo x="0" y="21398"/>
                    <wp:lineTo x="21491" y="21398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517AAAC9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A7056B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Engineered Timber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7E486F39" w:rsidR="00D34839" w:rsidRPr="00D34839" w:rsidRDefault="003C1704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Engineered Timber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is comprised of four key layers:</w:t>
                            </w:r>
                          </w:p>
                          <w:p w14:paraId="0499F1A6" w14:textId="125D8B14" w:rsidR="00D34839" w:rsidRPr="004C4CDC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UV Cured Acrylic</w:t>
                            </w:r>
                          </w:p>
                          <w:p w14:paraId="20D82F9E" w14:textId="4F0D51A9" w:rsidR="00D34839" w:rsidRPr="00D34839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7 coat</w:t>
                            </w:r>
                            <w:r w:rsidR="0071258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 of SRT UV</w:t>
                            </w:r>
                            <w:r w:rsidR="00784230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lacquer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1F2E85F1" w:rsidR="00D34839" w:rsidRPr="00AA6C2E" w:rsidRDefault="00AA6C2E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Oak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Timber 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45E027A7" w14:textId="65961D4F" w:rsidR="00D34839" w:rsidRPr="004C4CDC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Hardwood Code</w:t>
                            </w:r>
                          </w:p>
                          <w:p w14:paraId="435E1D0A" w14:textId="16EAE315" w:rsidR="00D34839" w:rsidRPr="00D34839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Made us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ing plantation rubber wood resource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8CEDA4" w14:textId="37F9C3C0" w:rsidR="00D34839" w:rsidRPr="004C4CDC" w:rsidRDefault="00D34839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4CDC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Ba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cking Layer</w:t>
                            </w:r>
                          </w:p>
                          <w:p w14:paraId="62B7A1A6" w14:textId="77777777" w:rsidR="001A72A1" w:rsidRDefault="005F0AF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Plantation </w:t>
                            </w:r>
                            <w:r w:rsidR="008009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Spruce backing layer stabilises the </w:t>
                            </w:r>
                          </w:p>
                          <w:p w14:paraId="15855A5D" w14:textId="06180655" w:rsidR="00D34839" w:rsidRPr="00D34839" w:rsidRDefault="00800939" w:rsidP="001A72A1">
                            <w:pPr>
                              <w:pStyle w:val="ListParagraph"/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sandwich construction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5981927" w14:textId="093D2DC7" w:rsidR="00D34839" w:rsidRDefault="00D34839"/>
                          <w:p w14:paraId="0B11E91D" w14:textId="77777777" w:rsidR="00D34839" w:rsidRDefault="00D348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2CA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9.55pt;width:357.3pt;height:16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" stroked="f">
                <v:textbox>
                  <w:txbxContent>
                    <w:p w14:paraId="7646C82D" w14:textId="517AAAC9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A7056B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Engineered Timber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14:paraId="147A4D27" w14:textId="77777777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14:paraId="32EE8CBD" w14:textId="7E486F39" w:rsidR="00D34839" w:rsidRPr="00D34839" w:rsidRDefault="003C1704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Engineered Timber 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is comprised of four key layers:</w:t>
                      </w:r>
                    </w:p>
                    <w:p w14:paraId="0499F1A6" w14:textId="125D8B14" w:rsidR="00D34839" w:rsidRPr="004C4CDC" w:rsidRDefault="003C1704" w:rsidP="00D348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UV Cured Acrylic</w:t>
                      </w:r>
                    </w:p>
                    <w:p w14:paraId="20D82F9E" w14:textId="4F0D51A9" w:rsidR="00D34839" w:rsidRPr="00D34839" w:rsidRDefault="003C170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7 coat</w:t>
                      </w:r>
                      <w:r w:rsidR="0071258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 of SRT UV</w:t>
                      </w:r>
                      <w:r w:rsidR="00784230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lacquer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767D841" w14:textId="1F2E85F1" w:rsidR="00D34839" w:rsidRPr="00AA6C2E" w:rsidRDefault="00AA6C2E" w:rsidP="00AA6C2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Oak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Timber 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14:paraId="45E027A7" w14:textId="65961D4F" w:rsidR="00D34839" w:rsidRPr="004C4CDC" w:rsidRDefault="00BF01C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Hardwood Code</w:t>
                      </w:r>
                    </w:p>
                    <w:p w14:paraId="435E1D0A" w14:textId="16EAE315" w:rsidR="00D34839" w:rsidRPr="00D34839" w:rsidRDefault="00BF01C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Made us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ing plantation rubber wood resource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0C8CEDA4" w14:textId="37F9C3C0" w:rsidR="00D34839" w:rsidRPr="004C4CDC" w:rsidRDefault="00D34839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 w:rsidRPr="004C4CDC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Ba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cking Layer</w:t>
                      </w:r>
                    </w:p>
                    <w:p w14:paraId="62B7A1A6" w14:textId="77777777" w:rsidR="001A72A1" w:rsidRDefault="005F0AF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Plantation </w:t>
                      </w:r>
                      <w:r w:rsidR="008009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Spruce backing layer stabilises the </w:t>
                      </w:r>
                    </w:p>
                    <w:p w14:paraId="15855A5D" w14:textId="06180655" w:rsidR="00D34839" w:rsidRPr="00D34839" w:rsidRDefault="00800939" w:rsidP="001A72A1">
                      <w:pPr>
                        <w:pStyle w:val="ListParagraph"/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sandwich construction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5981927" w14:textId="093D2DC7" w:rsidR="00D34839" w:rsidRDefault="00D34839"/>
                    <w:p w14:paraId="0B11E91D" w14:textId="77777777" w:rsidR="00D34839" w:rsidRDefault="00D34839"/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0918541E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74301D9" w14:textId="6724C768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2BFB8" wp14:editId="09CFA8E0">
                <wp:simplePos x="0" y="0"/>
                <wp:positionH relativeFrom="column">
                  <wp:posOffset>5295900</wp:posOffset>
                </wp:positionH>
                <wp:positionV relativeFrom="paragraph">
                  <wp:posOffset>1029970</wp:posOffset>
                </wp:positionV>
                <wp:extent cx="104775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45618D" id="Straight Connector 1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81.1pt" to="425.2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5DD89" wp14:editId="0D694447">
                <wp:simplePos x="0" y="0"/>
                <wp:positionH relativeFrom="column">
                  <wp:posOffset>5267324</wp:posOffset>
                </wp:positionH>
                <wp:positionV relativeFrom="paragraph">
                  <wp:posOffset>715645</wp:posOffset>
                </wp:positionV>
                <wp:extent cx="2000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9C208"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75pt,56.35pt" to="430.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77859191">
                <wp:simplePos x="0" y="0"/>
                <wp:positionH relativeFrom="margin">
                  <wp:posOffset>5451475</wp:posOffset>
                </wp:positionH>
                <wp:positionV relativeFrom="paragraph">
                  <wp:posOffset>601345</wp:posOffset>
                </wp:positionV>
                <wp:extent cx="1285875" cy="381635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220A0219" w:rsidR="004C4CDC" w:rsidRPr="004C4CDC" w:rsidRDefault="00AA6C2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Oak </w:t>
                            </w:r>
                            <w:r w:rsidR="001A72A1">
                              <w:rPr>
                                <w:sz w:val="16"/>
                                <w:szCs w:val="16"/>
                              </w:rPr>
                              <w:t>Timber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3215" id="_x0000_s1027" type="#_x0000_t202" style="position:absolute;margin-left:429.25pt;margin-top:47.35pt;width:101.25pt;height:30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" stroked="f">
                <v:textbox>
                  <w:txbxContent>
                    <w:p w14:paraId="675C9EED" w14:textId="220A0219" w:rsidR="004C4CDC" w:rsidRPr="004C4CDC" w:rsidRDefault="00AA6C2E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Oak </w:t>
                      </w:r>
                      <w:r w:rsidR="001A72A1">
                        <w:rPr>
                          <w:sz w:val="16"/>
                          <w:szCs w:val="16"/>
                        </w:rPr>
                        <w:t>Timber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4815A9DB">
                <wp:simplePos x="0" y="0"/>
                <wp:positionH relativeFrom="margin">
                  <wp:posOffset>5394325</wp:posOffset>
                </wp:positionH>
                <wp:positionV relativeFrom="paragraph">
                  <wp:posOffset>343535</wp:posOffset>
                </wp:positionV>
                <wp:extent cx="1123950" cy="238760"/>
                <wp:effectExtent l="0" t="0" r="0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1B7389CE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UV Cured Lacquer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7416" id="_x0000_s1028" type="#_x0000_t202" style="position:absolute;margin-left:424.75pt;margin-top:27.05pt;width:88.5pt;height:18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" stroked="f">
                <v:textbox>
                  <w:txbxContent>
                    <w:p w14:paraId="78347CBA" w14:textId="1B7389CE" w:rsidR="004C4CDC" w:rsidRPr="004C4CDC" w:rsidRDefault="001A72A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UV Cured Lacquer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09A59F" wp14:editId="20CCF53A">
                <wp:simplePos x="0" y="0"/>
                <wp:positionH relativeFrom="column">
                  <wp:posOffset>5238750</wp:posOffset>
                </wp:positionH>
                <wp:positionV relativeFrom="paragraph">
                  <wp:posOffset>429895</wp:posOffset>
                </wp:positionV>
                <wp:extent cx="2095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216A59" id="Straight Connector 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5pt,33.85pt" to="42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obsQEAANM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6FCBC6C3">
                <wp:simplePos x="0" y="0"/>
                <wp:positionH relativeFrom="column">
                  <wp:posOffset>5324475</wp:posOffset>
                </wp:positionH>
                <wp:positionV relativeFrom="paragraph">
                  <wp:posOffset>925195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158DB" w14:textId="67D330C2" w:rsidR="004C4CDC" w:rsidRDefault="001A72A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Har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dwood Co</w:t>
                            </w:r>
                            <w:r w:rsidR="000F4703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  <w:p w14:paraId="1D1259A4" w14:textId="77777777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8F023" id="_x0000_s1029" type="#_x0000_t202" style="position:absolute;margin-left:419.25pt;margin-top:72.8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" stroked="f">
                <v:textbox>
                  <w:txbxContent>
                    <w:p w14:paraId="096158DB" w14:textId="67D330C2" w:rsidR="004C4CDC" w:rsidRDefault="001A72A1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Har</w:t>
                      </w:r>
                      <w:r w:rsidR="00AA6C2E">
                        <w:rPr>
                          <w:sz w:val="16"/>
                          <w:szCs w:val="16"/>
                        </w:rPr>
                        <w:t>dwood Co</w:t>
                      </w:r>
                      <w:r w:rsidR="000F4703">
                        <w:rPr>
                          <w:sz w:val="16"/>
                          <w:szCs w:val="16"/>
                        </w:rPr>
                        <w:t>r</w:t>
                      </w:r>
                      <w:r w:rsidR="00AA6C2E">
                        <w:rPr>
                          <w:sz w:val="16"/>
                          <w:szCs w:val="16"/>
                        </w:rPr>
                        <w:t>e</w:t>
                      </w:r>
                    </w:p>
                    <w:p w14:paraId="1D1259A4" w14:textId="77777777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72A1" w:rsidRPr="001A72A1">
        <w:rPr>
          <w:rFonts w:eastAsiaTheme="minorEastAsia" w:cstheme="minorHAnsi"/>
          <w:noProof/>
        </w:rPr>
        <w:drawing>
          <wp:anchor distT="0" distB="0" distL="114300" distR="114300" simplePos="0" relativeHeight="251681792" behindDoc="0" locked="0" layoutInCell="1" allowOverlap="1" wp14:anchorId="252F61C5" wp14:editId="09C497B3">
            <wp:simplePos x="0" y="0"/>
            <wp:positionH relativeFrom="column">
              <wp:posOffset>2000250</wp:posOffset>
            </wp:positionH>
            <wp:positionV relativeFrom="paragraph">
              <wp:posOffset>67945</wp:posOffset>
            </wp:positionV>
            <wp:extent cx="3860165" cy="2047875"/>
            <wp:effectExtent l="0" t="0" r="0" b="0"/>
            <wp:wrapThrough wrapText="bothSides">
              <wp:wrapPolygon edited="0">
                <wp:start x="15456" y="1206"/>
                <wp:lineTo x="8634" y="2009"/>
                <wp:lineTo x="2025" y="3416"/>
                <wp:lineTo x="2132" y="4822"/>
                <wp:lineTo x="1599" y="5626"/>
                <wp:lineTo x="1599" y="6631"/>
                <wp:lineTo x="2345" y="8037"/>
                <wp:lineTo x="8954" y="17682"/>
                <wp:lineTo x="9700" y="18486"/>
                <wp:lineTo x="9807" y="18887"/>
                <wp:lineTo x="10553" y="18887"/>
                <wp:lineTo x="12685" y="17682"/>
                <wp:lineTo x="15456" y="16878"/>
                <wp:lineTo x="18441" y="15070"/>
                <wp:lineTo x="18654" y="10047"/>
                <wp:lineTo x="17908" y="9042"/>
                <wp:lineTo x="15776" y="8037"/>
                <wp:lineTo x="17269" y="8037"/>
                <wp:lineTo x="18335" y="6631"/>
                <wp:lineTo x="18121" y="1808"/>
                <wp:lineTo x="17908" y="1206"/>
                <wp:lineTo x="15456" y="1206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6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990D7F" w14:textId="35CAC5FD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1A3A13" wp14:editId="19929492">
                <wp:simplePos x="0" y="0"/>
                <wp:positionH relativeFrom="column">
                  <wp:posOffset>5286375</wp:posOffset>
                </wp:positionH>
                <wp:positionV relativeFrom="paragraph">
                  <wp:posOffset>1208405</wp:posOffset>
                </wp:positionV>
                <wp:extent cx="104775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2D3C0E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25pt,95.15pt" to="424.5pt,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63E20A8">
                <wp:simplePos x="0" y="0"/>
                <wp:positionH relativeFrom="column">
                  <wp:posOffset>5344160</wp:posOffset>
                </wp:positionH>
                <wp:positionV relativeFrom="paragraph">
                  <wp:posOffset>1092835</wp:posOffset>
                </wp:positionV>
                <wp:extent cx="805180" cy="381635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023CC885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Ba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cking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DBA6" id="_x0000_s1030" type="#_x0000_t202" style="position:absolute;margin-left:420.8pt;margin-top:86.05pt;width:63.4pt;height:30.0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" stroked="f">
                <v:textbox>
                  <w:txbxContent>
                    <w:p w14:paraId="360BB9B4" w14:textId="023CC885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Ba</w:t>
                      </w:r>
                      <w:r w:rsidR="00AA6C2E">
                        <w:rPr>
                          <w:sz w:val="16"/>
                          <w:szCs w:val="16"/>
                        </w:rPr>
                        <w:t>cking Layer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2037D" w14:textId="73B6D159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E182213" w14:textId="2FE3A262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7ED7D4F" w14:textId="605CC5FC" w:rsidR="00D34839" w:rsidRDefault="00D34839" w:rsidP="004B75BC">
      <w:pPr>
        <w:spacing w:after="0" w:line="240" w:lineRule="auto"/>
        <w:rPr>
          <w:noProof/>
        </w:rPr>
      </w:pPr>
    </w:p>
    <w:p w14:paraId="2F495D9E" w14:textId="001A010E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2229D2" w:rsidRDefault="00D34839" w:rsidP="004B75BC">
      <w:pPr>
        <w:spacing w:after="0" w:line="240" w:lineRule="auto"/>
        <w:rPr>
          <w:rFonts w:eastAsiaTheme="minorEastAsia" w:cstheme="min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16C302E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4047FD1B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="0021039C">
              <w:rPr>
                <w:rFonts w:asciiTheme="minorHAnsi" w:eastAsiaTheme="minorEastAsia" w:hAnsiTheme="minorHAnsi" w:cstheme="minorHAnsi"/>
                <w:color w:val="000000" w:themeColor="text1"/>
              </w:rPr>
              <w:t>; E3.3.6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0DE93A3F" w:rsidR="009D7F77" w:rsidRDefault="00E176AF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6C3A55" wp14:editId="01D88627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71120</wp:posOffset>
                      </wp:positionV>
                      <wp:extent cx="66389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38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E2DEEE" id="Straight Connector 3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5.6pt" to="517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27960D56" w14:textId="0E2FD909" w:rsidR="008E7F37" w:rsidRDefault="008E7F37" w:rsidP="001A3A6D">
            <w:pPr>
              <w:rPr>
                <w:rFonts w:eastAsiaTheme="minorEastAsia"/>
              </w:rPr>
            </w:pP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6C6F64BD" w14:textId="51619769" w:rsidR="00AC60A1" w:rsidRDefault="00AC60A1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3ACD461" w14:textId="4FE73546" w:rsidR="00BB6786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73F38CA7" w14:textId="6167D4C8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75AEF12" w14:textId="26926D64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A7B65BA" w14:textId="4AFA6696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3BF9A9C" w14:textId="312889F8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40E686C4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 xml:space="preserve">aminoplastic thermosetting resin surface </w:t>
            </w:r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(During the curing process of  thermosetting adhesive resin, a three-dimensional network is built up to produce a insoluble resin)</w:t>
            </w:r>
            <w:r w:rsidR="00080F8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7D5275" w:rsidRPr="00144248">
              <w:rPr>
                <w:rFonts w:asciiTheme="minorHAnsi" w:hAnsiTheme="minorHAnsi" w:cstheme="minorHAnsi"/>
                <w:lang w:val="en-AU"/>
              </w:rPr>
              <w:t xml:space="preserve">heat cured </w:t>
            </w:r>
            <w:r w:rsidR="00FF5873">
              <w:rPr>
                <w:rFonts w:asciiTheme="minorHAnsi" w:hAnsiTheme="minorHAnsi" w:cstheme="minorHAnsi"/>
                <w:lang w:val="en-AU"/>
              </w:rPr>
              <w:t>la</w:t>
            </w:r>
            <w:r w:rsidR="004704F2">
              <w:rPr>
                <w:rFonts w:asciiTheme="minorHAnsi" w:hAnsiTheme="minorHAnsi" w:cstheme="minorHAnsi"/>
                <w:lang w:val="en-AU"/>
              </w:rPr>
              <w:t>c</w:t>
            </w:r>
            <w:r w:rsidR="00FF5873">
              <w:rPr>
                <w:rFonts w:asciiTheme="minorHAnsi" w:hAnsiTheme="minorHAnsi" w:cstheme="minorHAnsi"/>
                <w:lang w:val="en-AU"/>
              </w:rPr>
              <w:t>qu</w:t>
            </w:r>
            <w:r w:rsidR="004704F2">
              <w:rPr>
                <w:rFonts w:asciiTheme="minorHAnsi" w:hAnsiTheme="minorHAnsi" w:cstheme="minorHAnsi"/>
                <w:lang w:val="en-AU"/>
              </w:rPr>
              <w:t>er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0CCECBE" w14:textId="03207154" w:rsidR="00A55897" w:rsidRPr="00A55897" w:rsidRDefault="00677D97" w:rsidP="00A55897">
            <w:pPr>
              <w:pStyle w:val="Heading2"/>
              <w:shd w:val="clear" w:color="auto" w:fill="FFFFFF"/>
              <w:spacing w:before="0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DIN68861</w:t>
            </w:r>
            <w:r w:rsidR="006327E9"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-2</w:t>
            </w: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Standard: </w:t>
            </w:r>
            <w:r w:rsidR="00A55897" w:rsidRPr="00A55897">
              <w:rPr>
                <w:rStyle w:val="doc-name"/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</w:rPr>
              <w:t>Furniture surfaces - Behaviour at abrasion</w:t>
            </w:r>
          </w:p>
          <w:p w14:paraId="78B7FF85" w14:textId="00A31E14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22E423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3CE6E8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5CA5F1A1" w:rsidR="009D7F77" w:rsidRDefault="007356AB" w:rsidP="007A4E84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F08B21" wp14:editId="6EA0190D">
                      <wp:simplePos x="0" y="0"/>
                      <wp:positionH relativeFrom="column">
                        <wp:posOffset>-1958975</wp:posOffset>
                      </wp:positionH>
                      <wp:positionV relativeFrom="paragraph">
                        <wp:posOffset>260985</wp:posOffset>
                      </wp:positionV>
                      <wp:extent cx="6648450" cy="2857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84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D17F56" id="Straight Connector 4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4.25pt,20.55pt" to="369.2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6C71F64" w14:textId="77777777" w:rsidR="00E176AF" w:rsidRDefault="00E176A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72C0FB8" w14:textId="77777777" w:rsidR="00FB4E04" w:rsidRDefault="00FB4E04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8F87831" w14:textId="531C1DFF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B79E6B" w14:textId="3745667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786C71" w14:textId="32E5385E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B037CE" w14:textId="6959A28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EBC8323" w14:textId="10FF9FB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A0278C" w14:textId="5019F26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New Zealand by New Zealand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DC765F6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Engineered T</w:t>
            </w:r>
            <w:r w:rsidR="00EF6995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mber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therefore be considered impervious.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428273C" w:rsidR="007C207D" w:rsidRPr="00123CAB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The top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wear layer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comprised of </w:t>
            </w:r>
            <w:r w:rsidR="0071065C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UV 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Cured La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c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quer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lacquer enables the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to be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E6798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cleaned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easily.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effect only requiring a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 xml:space="preserve">moistened cloth or sponge, or dirtier surfaces requiring a little water and gentle cleaning agent. The use of </w:t>
            </w:r>
            <w:r w:rsidR="002D6B74">
              <w:rPr>
                <w:rFonts w:asciiTheme="minorHAnsi" w:eastAsiaTheme="minorEastAsia" w:hAnsiTheme="minorHAnsi" w:cstheme="minorHAnsi"/>
                <w:color w:val="000000" w:themeColor="text1"/>
              </w:rPr>
              <w:t>UV Cured Lacquer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provides an easy cleaned surface as required by</w:t>
            </w:r>
            <w:r w:rsidR="00123CAB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E3.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3.3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and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5E5AB14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520D42CB" w14:textId="77777777" w:rsidR="000F2C43" w:rsidRPr="00144248" w:rsidRDefault="000F2C4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605893B7" w:rsidR="00FD353C" w:rsidRPr="008A41F0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 </w:t>
            </w:r>
            <w:r w:rsidR="005D2826">
              <w:rPr>
                <w:rFonts w:asciiTheme="minorHAnsi" w:eastAsiaTheme="minorEastAsia" w:hAnsiTheme="minorHAnsi" w:cstheme="minorHAnsi"/>
              </w:rPr>
              <w:t xml:space="preserve">Taber </w:t>
            </w:r>
            <w:r w:rsidRPr="00144248">
              <w:rPr>
                <w:rFonts w:asciiTheme="minorHAnsi" w:eastAsiaTheme="minorEastAsia" w:hAnsiTheme="minorHAnsi" w:cstheme="minorHAnsi"/>
              </w:rPr>
              <w:t>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 xml:space="preserve">classification requirements to </w:t>
            </w:r>
            <w:r w:rsidR="00C61EDC">
              <w:rPr>
                <w:rFonts w:asciiTheme="minorHAnsi" w:eastAsiaTheme="minorEastAsia" w:hAnsiTheme="minorHAnsi" w:cstheme="minorHAnsi"/>
              </w:rPr>
              <w:t>DIN</w:t>
            </w:r>
            <w:r w:rsidR="002A6AAC">
              <w:rPr>
                <w:rFonts w:asciiTheme="minorHAnsi" w:eastAsiaTheme="minorEastAsia" w:hAnsiTheme="minorHAnsi" w:cstheme="minorHAnsi"/>
              </w:rPr>
              <w:t xml:space="preserve">68861-2 </w:t>
            </w:r>
            <w:r w:rsidR="00A55AB8" w:rsidRPr="00144248">
              <w:rPr>
                <w:rFonts w:asciiTheme="minorHAnsi" w:eastAsiaTheme="minorEastAsia" w:hAnsiTheme="minorHAnsi" w:cstheme="minorHAnsi"/>
              </w:rPr>
              <w:t>standard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906C2A9" w14:textId="77777777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S33 strips of sandpaper, 500g weight. Strips of sandpaper with defined grit are attached to the abrading wheels. The pressure applied to the test surface is 5.5 ± 0.2 Newton.</w:t>
            </w:r>
          </w:p>
          <w:p w14:paraId="636681B1" w14:textId="45FA010B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The strips are replaced every 500 revolutions. The test ends as soon as the first patch of wood becomes visible. This point is known as the “Initial Point” (“IP”).</w:t>
            </w:r>
            <w:r w:rsidR="002A4D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Floorscape Engineered Timber achieves </w:t>
            </w:r>
            <w:r w:rsidR="002A4D96" w:rsidRPr="00847D42">
              <w:rPr>
                <w:rFonts w:asciiTheme="minorHAnsi" w:hAnsiTheme="minorHAnsi" w:cstheme="minorHAnsi"/>
                <w:sz w:val="20"/>
                <w:szCs w:val="20"/>
              </w:rPr>
              <w:t xml:space="preserve">&gt;550 cycles result which meets </w:t>
            </w:r>
            <w:r w:rsidR="00847D42" w:rsidRPr="00847D42">
              <w:rPr>
                <w:rFonts w:asciiTheme="minorHAnsi" w:hAnsiTheme="minorHAnsi" w:cstheme="minorHAnsi"/>
                <w:sz w:val="20"/>
                <w:szCs w:val="20"/>
              </w:rPr>
              <w:t>this standard.</w:t>
            </w:r>
          </w:p>
          <w:p w14:paraId="2CA752B7" w14:textId="0EB42972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0B48355" w14:textId="19DB35D6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9AD0EEA" w14:textId="77777777" w:rsidR="007356AB" w:rsidRDefault="007356AB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126BFBE" w14:textId="77777777" w:rsidR="004C261E" w:rsidRPr="002D37C1" w:rsidRDefault="00D2344C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international standard (Release ≤ 0.124 mg/m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vertAlign w:val="superscript"/>
              </w:rPr>
              <w:t>3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 air, or ≤ 0.038 ppm). Worksafe NZ  requirement = maximum ≤ 0.3 ppm, so the E1 maximum VOC emission result for standard EN717-1 meets this requirement.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</w:t>
            </w:r>
          </w:p>
          <w:p w14:paraId="1B0ED9A1" w14:textId="40DBB747" w:rsidR="00BE5260" w:rsidRPr="00144248" w:rsidRDefault="004C261E" w:rsidP="002229D2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*Note - European Standard ‘E1’ result is different to E1 NZBC clause) 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CFAD0" w14:textId="77777777" w:rsidR="007356AB" w:rsidRDefault="007356AB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59A042BC" w:rsidR="00CF254F" w:rsidRPr="00144248" w:rsidRDefault="00711F9C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KLUMP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15EA67" w14:textId="4F21D503" w:rsidR="002229D2" w:rsidRDefault="002229D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FF5C228" w14:textId="77777777" w:rsidR="007356AB" w:rsidRDefault="007356A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59464F45" w:rsidR="004257B5" w:rsidRPr="00144248" w:rsidRDefault="000F1BBD" w:rsidP="004257B5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C</w:t>
            </w:r>
            <w:r w:rsidR="00F204A5">
              <w:rPr>
                <w:rFonts w:asciiTheme="minorHAnsi" w:eastAsiaTheme="minorEastAsia" w:hAnsiTheme="minorHAnsi" w:cstheme="minorHAnsi"/>
              </w:rPr>
              <w:t>ETEC</w:t>
            </w:r>
            <w:r w:rsidR="00800002">
              <w:rPr>
                <w:rFonts w:asciiTheme="minorHAnsi" w:eastAsiaTheme="minorEastAsia" w:hAnsiTheme="minorHAnsi" w:cstheme="minorHAnsi"/>
              </w:rPr>
              <w:t xml:space="preserve"> VOC</w:t>
            </w:r>
            <w:r w:rsidR="004257B5" w:rsidRPr="00144248">
              <w:rPr>
                <w:rFonts w:asciiTheme="minorHAnsi" w:eastAsiaTheme="minorEastAsia" w:hAnsiTheme="minorHAnsi" w:cstheme="minorHAnsi"/>
              </w:rPr>
              <w:t xml:space="preserve">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503846AB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FBFCF1" w14:textId="732375D3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6C1C69" w14:textId="788AAC40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FF17B8" w14:textId="273DF3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7A2CE2C5" w:rsidR="004B75BC" w:rsidRPr="007356AB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Pr="002229D2" w:rsidRDefault="00E72987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77DD12C8" w14:textId="5741351F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Technical Data Sheets </w:t>
      </w:r>
      <w:r w:rsidR="00226187">
        <w:rPr>
          <w:rFonts w:eastAsiaTheme="minorEastAsia" w:cstheme="minorHAnsi"/>
          <w:sz w:val="20"/>
          <w:szCs w:val="20"/>
        </w:rPr>
        <w:t xml:space="preserve">and Installation Instructions </w:t>
      </w:r>
      <w:r>
        <w:rPr>
          <w:rFonts w:eastAsiaTheme="minorEastAsia" w:cstheme="minorHAnsi"/>
          <w:sz w:val="20"/>
          <w:szCs w:val="20"/>
        </w:rPr>
        <w:t>can be provided on request.</w:t>
      </w:r>
    </w:p>
    <w:p w14:paraId="750F82BA" w14:textId="77777777" w:rsidR="004B75BC" w:rsidRPr="002229D2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 and Regards</w:t>
      </w:r>
    </w:p>
    <w:p w14:paraId="64FC8A66" w14:textId="77777777" w:rsidR="004B75BC" w:rsidRPr="002229D2" w:rsidRDefault="004B75BC" w:rsidP="004B75BC">
      <w:pPr>
        <w:spacing w:after="0" w:line="240" w:lineRule="auto"/>
        <w:rPr>
          <w:rFonts w:eastAsiaTheme="minorEastAsia" w:cstheme="minorHAnsi"/>
          <w:color w:val="000000"/>
          <w:sz w:val="12"/>
          <w:szCs w:val="12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EC30E" w14:textId="77777777" w:rsidR="005F4913" w:rsidRDefault="005F4913">
      <w:pPr>
        <w:spacing w:after="0" w:line="240" w:lineRule="auto"/>
      </w:pPr>
      <w:r>
        <w:separator/>
      </w:r>
    </w:p>
  </w:endnote>
  <w:endnote w:type="continuationSeparator" w:id="0">
    <w:p w14:paraId="711AE584" w14:textId="77777777" w:rsidR="005F4913" w:rsidRDefault="005F4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B0499" w14:textId="77777777" w:rsidR="005F4913" w:rsidRDefault="005F4913">
      <w:pPr>
        <w:spacing w:after="0" w:line="240" w:lineRule="auto"/>
      </w:pPr>
      <w:r>
        <w:separator/>
      </w:r>
    </w:p>
  </w:footnote>
  <w:footnote w:type="continuationSeparator" w:id="0">
    <w:p w14:paraId="3F234560" w14:textId="77777777" w:rsidR="005F4913" w:rsidRDefault="005F49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FD50A09A"/>
    <w:lvl w:ilvl="0" w:tplc="CD90CB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5E14"/>
    <w:rsid w:val="000217D8"/>
    <w:rsid w:val="000328C0"/>
    <w:rsid w:val="0006476D"/>
    <w:rsid w:val="0007251F"/>
    <w:rsid w:val="0007332B"/>
    <w:rsid w:val="000738E8"/>
    <w:rsid w:val="00075BF5"/>
    <w:rsid w:val="00076244"/>
    <w:rsid w:val="00080F8F"/>
    <w:rsid w:val="00081D40"/>
    <w:rsid w:val="000822FD"/>
    <w:rsid w:val="000866FA"/>
    <w:rsid w:val="00094194"/>
    <w:rsid w:val="0009445D"/>
    <w:rsid w:val="000A07D8"/>
    <w:rsid w:val="000A65B6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E4E6C"/>
    <w:rsid w:val="000E4F1D"/>
    <w:rsid w:val="000E642C"/>
    <w:rsid w:val="000E6817"/>
    <w:rsid w:val="000F1BBD"/>
    <w:rsid w:val="000F2C43"/>
    <w:rsid w:val="000F4703"/>
    <w:rsid w:val="000F525F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F4EA9"/>
    <w:rsid w:val="001F5ACE"/>
    <w:rsid w:val="001F5C6B"/>
    <w:rsid w:val="0021039C"/>
    <w:rsid w:val="00213596"/>
    <w:rsid w:val="00215598"/>
    <w:rsid w:val="00217CA5"/>
    <w:rsid w:val="002229D2"/>
    <w:rsid w:val="0022386A"/>
    <w:rsid w:val="00226187"/>
    <w:rsid w:val="00232E73"/>
    <w:rsid w:val="00236018"/>
    <w:rsid w:val="0024376D"/>
    <w:rsid w:val="00245F2D"/>
    <w:rsid w:val="00245F2E"/>
    <w:rsid w:val="0025472A"/>
    <w:rsid w:val="002555B9"/>
    <w:rsid w:val="00261DC0"/>
    <w:rsid w:val="002723D4"/>
    <w:rsid w:val="00274CF7"/>
    <w:rsid w:val="002751ED"/>
    <w:rsid w:val="0027663A"/>
    <w:rsid w:val="00280E31"/>
    <w:rsid w:val="00293826"/>
    <w:rsid w:val="002A4D96"/>
    <w:rsid w:val="002A5F2D"/>
    <w:rsid w:val="002A6AAC"/>
    <w:rsid w:val="002B0892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2385"/>
    <w:rsid w:val="00383BC2"/>
    <w:rsid w:val="00390E29"/>
    <w:rsid w:val="00395507"/>
    <w:rsid w:val="003A4DE9"/>
    <w:rsid w:val="003B51F1"/>
    <w:rsid w:val="003B756A"/>
    <w:rsid w:val="003C1704"/>
    <w:rsid w:val="003C6A3D"/>
    <w:rsid w:val="003D30B2"/>
    <w:rsid w:val="003D4F00"/>
    <w:rsid w:val="003D5247"/>
    <w:rsid w:val="003E24CA"/>
    <w:rsid w:val="003E4C47"/>
    <w:rsid w:val="003E74B7"/>
    <w:rsid w:val="003E7C13"/>
    <w:rsid w:val="003E7F00"/>
    <w:rsid w:val="003F341B"/>
    <w:rsid w:val="003F6444"/>
    <w:rsid w:val="0040165A"/>
    <w:rsid w:val="00406E1D"/>
    <w:rsid w:val="004070D8"/>
    <w:rsid w:val="00420682"/>
    <w:rsid w:val="00424F19"/>
    <w:rsid w:val="004257B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878F3"/>
    <w:rsid w:val="0049235B"/>
    <w:rsid w:val="004927AE"/>
    <w:rsid w:val="004A0B69"/>
    <w:rsid w:val="004A4037"/>
    <w:rsid w:val="004B1CB8"/>
    <w:rsid w:val="004B1EB7"/>
    <w:rsid w:val="004B276C"/>
    <w:rsid w:val="004B28D5"/>
    <w:rsid w:val="004B2EBF"/>
    <w:rsid w:val="004B50D3"/>
    <w:rsid w:val="004B75BC"/>
    <w:rsid w:val="004C261E"/>
    <w:rsid w:val="004C4CDC"/>
    <w:rsid w:val="004E6798"/>
    <w:rsid w:val="004E7219"/>
    <w:rsid w:val="00501120"/>
    <w:rsid w:val="005130E8"/>
    <w:rsid w:val="00513E29"/>
    <w:rsid w:val="005211F5"/>
    <w:rsid w:val="00534FE8"/>
    <w:rsid w:val="005450F2"/>
    <w:rsid w:val="00550B30"/>
    <w:rsid w:val="00553458"/>
    <w:rsid w:val="005579A3"/>
    <w:rsid w:val="00562FD1"/>
    <w:rsid w:val="00563E92"/>
    <w:rsid w:val="00572023"/>
    <w:rsid w:val="005B4787"/>
    <w:rsid w:val="005C2CE9"/>
    <w:rsid w:val="005C7BE7"/>
    <w:rsid w:val="005D02B9"/>
    <w:rsid w:val="005D2826"/>
    <w:rsid w:val="005D5BDC"/>
    <w:rsid w:val="005F0AF4"/>
    <w:rsid w:val="005F20D7"/>
    <w:rsid w:val="005F39F1"/>
    <w:rsid w:val="005F4913"/>
    <w:rsid w:val="00600EBC"/>
    <w:rsid w:val="0060707F"/>
    <w:rsid w:val="00625514"/>
    <w:rsid w:val="006327E9"/>
    <w:rsid w:val="00633CDD"/>
    <w:rsid w:val="00642D1E"/>
    <w:rsid w:val="00646E5F"/>
    <w:rsid w:val="00650270"/>
    <w:rsid w:val="006556D3"/>
    <w:rsid w:val="0065752E"/>
    <w:rsid w:val="006604CC"/>
    <w:rsid w:val="00661819"/>
    <w:rsid w:val="0066267E"/>
    <w:rsid w:val="006656C1"/>
    <w:rsid w:val="006713DB"/>
    <w:rsid w:val="00677D97"/>
    <w:rsid w:val="00680D63"/>
    <w:rsid w:val="00681CBF"/>
    <w:rsid w:val="006820BB"/>
    <w:rsid w:val="00690898"/>
    <w:rsid w:val="00690E8F"/>
    <w:rsid w:val="006A3A24"/>
    <w:rsid w:val="006B1B6E"/>
    <w:rsid w:val="006B3689"/>
    <w:rsid w:val="006B4445"/>
    <w:rsid w:val="006B7294"/>
    <w:rsid w:val="006B7D48"/>
    <w:rsid w:val="006D1E35"/>
    <w:rsid w:val="006E3E2A"/>
    <w:rsid w:val="006E5104"/>
    <w:rsid w:val="006F1A63"/>
    <w:rsid w:val="006F2C44"/>
    <w:rsid w:val="006F3D48"/>
    <w:rsid w:val="006F572F"/>
    <w:rsid w:val="00703781"/>
    <w:rsid w:val="0071065C"/>
    <w:rsid w:val="00711F9C"/>
    <w:rsid w:val="00712584"/>
    <w:rsid w:val="00712963"/>
    <w:rsid w:val="007141CB"/>
    <w:rsid w:val="00721A3E"/>
    <w:rsid w:val="00732BA4"/>
    <w:rsid w:val="00733D1D"/>
    <w:rsid w:val="007356AB"/>
    <w:rsid w:val="00736D2F"/>
    <w:rsid w:val="00747FBE"/>
    <w:rsid w:val="00755E96"/>
    <w:rsid w:val="00763B62"/>
    <w:rsid w:val="00777C6D"/>
    <w:rsid w:val="00782086"/>
    <w:rsid w:val="00784230"/>
    <w:rsid w:val="007925C6"/>
    <w:rsid w:val="0079796A"/>
    <w:rsid w:val="007A4E84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383"/>
    <w:rsid w:val="007F2612"/>
    <w:rsid w:val="007F687E"/>
    <w:rsid w:val="00800002"/>
    <w:rsid w:val="00800939"/>
    <w:rsid w:val="00804D15"/>
    <w:rsid w:val="00812D29"/>
    <w:rsid w:val="00813503"/>
    <w:rsid w:val="008200C9"/>
    <w:rsid w:val="00821467"/>
    <w:rsid w:val="00831641"/>
    <w:rsid w:val="00832FC6"/>
    <w:rsid w:val="00836DAE"/>
    <w:rsid w:val="00847D42"/>
    <w:rsid w:val="00861C56"/>
    <w:rsid w:val="00870889"/>
    <w:rsid w:val="0087607E"/>
    <w:rsid w:val="0088098F"/>
    <w:rsid w:val="00882FF2"/>
    <w:rsid w:val="00891D82"/>
    <w:rsid w:val="008934B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00632"/>
    <w:rsid w:val="00914957"/>
    <w:rsid w:val="00915458"/>
    <w:rsid w:val="00926B34"/>
    <w:rsid w:val="00927B55"/>
    <w:rsid w:val="00933CA6"/>
    <w:rsid w:val="00940D71"/>
    <w:rsid w:val="00957147"/>
    <w:rsid w:val="00966737"/>
    <w:rsid w:val="0097256E"/>
    <w:rsid w:val="0097621D"/>
    <w:rsid w:val="00981603"/>
    <w:rsid w:val="009868C2"/>
    <w:rsid w:val="00990408"/>
    <w:rsid w:val="00994EB9"/>
    <w:rsid w:val="00996D79"/>
    <w:rsid w:val="009A0509"/>
    <w:rsid w:val="009A10F6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E2A"/>
    <w:rsid w:val="00A26677"/>
    <w:rsid w:val="00A316FE"/>
    <w:rsid w:val="00A3282E"/>
    <w:rsid w:val="00A51DFB"/>
    <w:rsid w:val="00A55897"/>
    <w:rsid w:val="00A55AB8"/>
    <w:rsid w:val="00A7056B"/>
    <w:rsid w:val="00A74DB3"/>
    <w:rsid w:val="00A76740"/>
    <w:rsid w:val="00A81E9E"/>
    <w:rsid w:val="00A87817"/>
    <w:rsid w:val="00A948D2"/>
    <w:rsid w:val="00AA6C2E"/>
    <w:rsid w:val="00AB5D46"/>
    <w:rsid w:val="00AB703D"/>
    <w:rsid w:val="00AB7DA1"/>
    <w:rsid w:val="00AC4F53"/>
    <w:rsid w:val="00AC60A1"/>
    <w:rsid w:val="00AD1EA5"/>
    <w:rsid w:val="00AD3002"/>
    <w:rsid w:val="00AD3415"/>
    <w:rsid w:val="00AD404D"/>
    <w:rsid w:val="00AE516A"/>
    <w:rsid w:val="00AE7616"/>
    <w:rsid w:val="00AF6522"/>
    <w:rsid w:val="00B04403"/>
    <w:rsid w:val="00B10ECC"/>
    <w:rsid w:val="00B13B81"/>
    <w:rsid w:val="00B16D0C"/>
    <w:rsid w:val="00B17268"/>
    <w:rsid w:val="00B21CCC"/>
    <w:rsid w:val="00B23B12"/>
    <w:rsid w:val="00B27ADE"/>
    <w:rsid w:val="00B36D9D"/>
    <w:rsid w:val="00B4171A"/>
    <w:rsid w:val="00B43EAA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A7D13"/>
    <w:rsid w:val="00BB1E56"/>
    <w:rsid w:val="00BB3DCD"/>
    <w:rsid w:val="00BB6786"/>
    <w:rsid w:val="00BC247C"/>
    <w:rsid w:val="00BC42AA"/>
    <w:rsid w:val="00BD06E2"/>
    <w:rsid w:val="00BE23FD"/>
    <w:rsid w:val="00BE5260"/>
    <w:rsid w:val="00BF01C4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1EDC"/>
    <w:rsid w:val="00C62E7C"/>
    <w:rsid w:val="00C6444C"/>
    <w:rsid w:val="00C6507E"/>
    <w:rsid w:val="00C65BA0"/>
    <w:rsid w:val="00C722F8"/>
    <w:rsid w:val="00C81876"/>
    <w:rsid w:val="00C81FBB"/>
    <w:rsid w:val="00C944AA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55F0"/>
    <w:rsid w:val="00D078B1"/>
    <w:rsid w:val="00D11C43"/>
    <w:rsid w:val="00D17C8A"/>
    <w:rsid w:val="00D2344C"/>
    <w:rsid w:val="00D32A9B"/>
    <w:rsid w:val="00D34839"/>
    <w:rsid w:val="00D35D10"/>
    <w:rsid w:val="00D55E0F"/>
    <w:rsid w:val="00D64885"/>
    <w:rsid w:val="00D85C81"/>
    <w:rsid w:val="00D9145D"/>
    <w:rsid w:val="00D945C1"/>
    <w:rsid w:val="00DA48AA"/>
    <w:rsid w:val="00DA51F9"/>
    <w:rsid w:val="00DD2D3E"/>
    <w:rsid w:val="00DE18AC"/>
    <w:rsid w:val="00DF0D00"/>
    <w:rsid w:val="00DF1956"/>
    <w:rsid w:val="00E014C7"/>
    <w:rsid w:val="00E150F8"/>
    <w:rsid w:val="00E15C95"/>
    <w:rsid w:val="00E16057"/>
    <w:rsid w:val="00E176AF"/>
    <w:rsid w:val="00E266C2"/>
    <w:rsid w:val="00E36358"/>
    <w:rsid w:val="00E3641F"/>
    <w:rsid w:val="00E425FC"/>
    <w:rsid w:val="00E47769"/>
    <w:rsid w:val="00E50600"/>
    <w:rsid w:val="00E55882"/>
    <w:rsid w:val="00E70CB8"/>
    <w:rsid w:val="00E72987"/>
    <w:rsid w:val="00E72DA9"/>
    <w:rsid w:val="00E81A68"/>
    <w:rsid w:val="00E81F59"/>
    <w:rsid w:val="00E82C13"/>
    <w:rsid w:val="00E86327"/>
    <w:rsid w:val="00E876B0"/>
    <w:rsid w:val="00E924EC"/>
    <w:rsid w:val="00E92D81"/>
    <w:rsid w:val="00E94D86"/>
    <w:rsid w:val="00EA49C6"/>
    <w:rsid w:val="00EA6C64"/>
    <w:rsid w:val="00EA7AE6"/>
    <w:rsid w:val="00EB2D8D"/>
    <w:rsid w:val="00EB63DC"/>
    <w:rsid w:val="00EC03D2"/>
    <w:rsid w:val="00EC7208"/>
    <w:rsid w:val="00EC7344"/>
    <w:rsid w:val="00ED42C6"/>
    <w:rsid w:val="00ED4E74"/>
    <w:rsid w:val="00EE010E"/>
    <w:rsid w:val="00EE73A1"/>
    <w:rsid w:val="00EE75E8"/>
    <w:rsid w:val="00EF17AF"/>
    <w:rsid w:val="00EF25FC"/>
    <w:rsid w:val="00EF6995"/>
    <w:rsid w:val="00EF6AF1"/>
    <w:rsid w:val="00F00D3C"/>
    <w:rsid w:val="00F02312"/>
    <w:rsid w:val="00F05F23"/>
    <w:rsid w:val="00F06896"/>
    <w:rsid w:val="00F07F3D"/>
    <w:rsid w:val="00F204A5"/>
    <w:rsid w:val="00F306CC"/>
    <w:rsid w:val="00F34730"/>
    <w:rsid w:val="00F527F0"/>
    <w:rsid w:val="00F577E2"/>
    <w:rsid w:val="00F60684"/>
    <w:rsid w:val="00F61842"/>
    <w:rsid w:val="00F6405C"/>
    <w:rsid w:val="00F67DA0"/>
    <w:rsid w:val="00F72483"/>
    <w:rsid w:val="00F774C5"/>
    <w:rsid w:val="00F80CA0"/>
    <w:rsid w:val="00F96FE6"/>
    <w:rsid w:val="00FA7994"/>
    <w:rsid w:val="00FB0046"/>
    <w:rsid w:val="00FB416A"/>
    <w:rsid w:val="00FB482F"/>
    <w:rsid w:val="00FB4E04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  <w:style w:type="character" w:customStyle="1" w:styleId="doc-name">
    <w:name w:val="doc-name"/>
    <w:basedOn w:val="DefaultParagraphFont"/>
    <w:rsid w:val="00A55897"/>
  </w:style>
  <w:style w:type="paragraph" w:customStyle="1" w:styleId="default0">
    <w:name w:val="default"/>
    <w:basedOn w:val="Normal"/>
    <w:rsid w:val="00D8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289e933f-cfad-4504-9331-4a19bcfb573c"/>
    <ds:schemaRef ds:uri="2d62b15d-9b14-4132-a87e-2c7a137c16a5"/>
  </ds:schemaRefs>
</ds:datastoreItem>
</file>

<file path=customXml/itemProps2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7D1825-57AD-4D3F-82A2-3A916C33DD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Nathalie KEUR</cp:lastModifiedBy>
  <cp:revision>3</cp:revision>
  <dcterms:created xsi:type="dcterms:W3CDTF">2024-08-26T21:42:00Z</dcterms:created>
  <dcterms:modified xsi:type="dcterms:W3CDTF">2026-05-26T23:10:00Z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